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>Local Organizing Committee</w:t>
      </w:r>
    </w:p>
    <w:tbl>
      <w:tblPr>
        <w:tblStyle w:val="TableGrid"/>
        <w:tblW w:w="10365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819"/>
        <w:gridCol w:w="2290"/>
      </w:tblGrid>
      <w:tr w:rsidR="00201086" w:rsidRPr="00201086" w:rsidTr="00201086">
        <w:trPr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Thompson Izuagie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Emeka C.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Ogoko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Henrietta I. Kelle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Gloria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Otunola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Musa Runde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 Edith N.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Ihegwuagu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Agricultural Research Council of Nigeria,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Jimoh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Abdulfatai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Ahmed Umar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Maxwell Duru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 Timothy Samuel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Fagbohun Adebisi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Sheda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Science and Technology Complex (SHESTCO),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 Afolayan Micheal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Sheda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Science and Technology Complex (SHESTCO),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Base University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Nile University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Member </w:t>
            </w:r>
          </w:p>
        </w:tc>
      </w:tr>
      <w:tr w:rsidR="00201086" w:rsidRPr="00201086" w:rsidTr="00201086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Bilkisu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Adedoyin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  <w:t>International Advisory 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  <w:t xml:space="preserve"> </w:t>
      </w:r>
    </w:p>
    <w:tbl>
      <w:tblPr>
        <w:tblStyle w:val="TableGrid"/>
        <w:tblW w:w="9334" w:type="dxa"/>
        <w:tblLayout w:type="fixed"/>
        <w:tblLook w:val="04A0" w:firstRow="1" w:lastRow="0" w:firstColumn="1" w:lastColumn="0" w:noHBand="0" w:noVBand="1"/>
      </w:tblPr>
      <w:tblGrid>
        <w:gridCol w:w="670"/>
        <w:gridCol w:w="2415"/>
        <w:gridCol w:w="2650"/>
        <w:gridCol w:w="2312"/>
        <w:gridCol w:w="1287"/>
      </w:tblGrid>
      <w:tr w:rsidR="00201086" w:rsidRPr="00201086" w:rsidTr="00201086">
        <w:trPr>
          <w:trHeight w:val="1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Research Area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Country</w:t>
            </w:r>
          </w:p>
        </w:tc>
      </w:tr>
      <w:tr w:rsidR="00201086" w:rsidRPr="00201086" w:rsidTr="00201086">
        <w:trPr>
          <w:trHeight w:val="2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Joshua A.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Obaleye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University of Ilorin, Ilorin,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Kwara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State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Inorganic Chemistry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Nigeria</w:t>
            </w:r>
          </w:p>
        </w:tc>
      </w:tr>
      <w:tr w:rsidR="00201086" w:rsidRPr="00201086" w:rsidTr="00201086">
        <w:trPr>
          <w:trHeight w:val="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Prof. Edu Inam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University of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Uyo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,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Uyo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, Akwa Ibom State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Analytical/Environmental Chemistry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Nigeria</w:t>
            </w:r>
          </w:p>
        </w:tc>
      </w:tr>
      <w:tr w:rsidR="00201086" w:rsidRPr="00201086" w:rsidTr="00201086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Tolulope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Fasina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Lagos, Nigeria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Inorganic Chemistry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Nigeria</w:t>
            </w:r>
          </w:p>
        </w:tc>
      </w:tr>
      <w:tr w:rsidR="00201086" w:rsidRPr="00201086" w:rsidTr="00201086">
        <w:trPr>
          <w:trHeight w:val="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Prof. Jennifer Nielson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Brigham Young University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Liaison Officer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USA</w:t>
            </w:r>
          </w:p>
        </w:tc>
      </w:tr>
      <w:tr w:rsidR="00201086" w:rsidRPr="00201086" w:rsidTr="00201086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Prof. Ryan Richards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Colorado School of Mines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Liaison Officer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USA</w:t>
            </w:r>
          </w:p>
        </w:tc>
      </w:tr>
      <w:tr w:rsidR="00201086" w:rsidRPr="00201086" w:rsidTr="00201086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Philip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Obande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Ogaba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Physical/Computational Chemistry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Nigeria</w:t>
            </w:r>
          </w:p>
        </w:tc>
      </w:tr>
      <w:tr w:rsidR="00201086" w:rsidRPr="00201086" w:rsidTr="00201086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Prof. Haruna Aliyu Dede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Inorganic Chemistry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Nigeria</w:t>
            </w:r>
          </w:p>
        </w:tc>
      </w:tr>
      <w:tr w:rsidR="00201086" w:rsidRPr="00201086" w:rsidTr="00201086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Prof. (Mrs.) F. W. Abdulrahman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Abuja, Nigeria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Analytical Chemistry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Nigeria</w:t>
            </w:r>
          </w:p>
        </w:tc>
      </w:tr>
      <w:tr w:rsidR="00201086" w:rsidRPr="00201086" w:rsidTr="00201086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lastRenderedPageBreak/>
              <w:t xml:space="preserve">9.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Sederra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Ross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ACS Green Chemistry Institute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USA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Venue and Transport Sub-Committee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 xml:space="preserve"> 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666"/>
        <w:gridCol w:w="2952"/>
        <w:gridCol w:w="4832"/>
        <w:gridCol w:w="1362"/>
      </w:tblGrid>
      <w:tr w:rsidR="00201086" w:rsidRPr="00201086" w:rsidTr="00201086">
        <w:trPr>
          <w:trHeight w:val="1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1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Emeka C.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Ogoko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Musa Runde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Abdulfatai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Jimoh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Ahmed Umar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Thompson Izuagie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Mal. Muhammad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Uzairu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Sada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Olumuiwa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O. Akintola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</w:t>
            </w:r>
          </w:p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Entertainment Sub-committee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tbl>
      <w:tblPr>
        <w:tblStyle w:val="TableGrid"/>
        <w:tblW w:w="9728" w:type="dxa"/>
        <w:tblLayout w:type="fixed"/>
        <w:tblLook w:val="04A0" w:firstRow="1" w:lastRow="0" w:firstColumn="1" w:lastColumn="0" w:noHBand="0" w:noVBand="1"/>
      </w:tblPr>
      <w:tblGrid>
        <w:gridCol w:w="682"/>
        <w:gridCol w:w="2557"/>
        <w:gridCol w:w="4836"/>
        <w:gridCol w:w="1653"/>
      </w:tblGrid>
      <w:tr w:rsidR="00201086" w:rsidRPr="00201086" w:rsidTr="00201086">
        <w:trPr>
          <w:trHeight w:val="1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2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Henrietta I. Kelle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 Edith N.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Ihegwuagu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Agricultural Research Council of Nigeria, Abuja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Gloria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Otunola</w:t>
            </w:r>
            <w:proofErr w:type="spell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Bilkis Adedoyin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Mrs. Bethel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Ekute</w:t>
            </w:r>
            <w:proofErr w:type="spell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</w:t>
            </w:r>
          </w:p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 xml:space="preserve"> </w:t>
      </w:r>
    </w:p>
    <w:p w:rsid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bookmarkStart w:id="0" w:name="_Hlk175903356"/>
      <w:bookmarkEnd w:id="0"/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  <w:t>Scientific Sub-committee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  <w:t xml:space="preserve"> </w:t>
      </w:r>
    </w:p>
    <w:tbl>
      <w:tblPr>
        <w:tblStyle w:val="TableGrid"/>
        <w:tblW w:w="9944" w:type="dxa"/>
        <w:tblLayout w:type="fixed"/>
        <w:tblLook w:val="04A0" w:firstRow="1" w:lastRow="0" w:firstColumn="1" w:lastColumn="0" w:noHBand="0" w:noVBand="1"/>
      </w:tblPr>
      <w:tblGrid>
        <w:gridCol w:w="627"/>
        <w:gridCol w:w="2250"/>
        <w:gridCol w:w="4000"/>
        <w:gridCol w:w="1625"/>
        <w:gridCol w:w="1442"/>
      </w:tblGrid>
      <w:tr w:rsidR="00201086" w:rsidRPr="00201086" w:rsidTr="00201086">
        <w:trPr>
          <w:trHeight w:val="12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Research Area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19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Abdulfatai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Jimoh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Materials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Emeka C.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Ogoko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Analytical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Gloria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Otunola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Functional Foods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Cynthia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Ibeto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Nigeria, Nsukka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Environmental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lastRenderedPageBreak/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Ganiyat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Oloyode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Ibadan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Natural Products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Felicia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Ejiah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Lagos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Inorganic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O.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Atolani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Ilorin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Natural Products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Toyin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Owoyemi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Lagos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Education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Adolayan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Micheal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Sheda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Science and Technology Complex (SHESTCO), Abuja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Organic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Atim Johnson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University of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Uyo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Inorganic/Nano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Felicia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Umanah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Akwa Ibom State University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Education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Esther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Onawumi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Ladoke Akintola University of Science and Technology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Inorganic/Analytical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Emmanue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E. Etim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Federal University,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Wukari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Physical/Computational Chemistry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</w:t>
            </w:r>
          </w:p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  <w:t>Finance, Budget and Fund-raising Sub-Committee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sz w:val="24"/>
          <w:szCs w:val="24"/>
          <w:u w:val="single"/>
          <w:lang w:val="en-NG"/>
        </w:rPr>
        <w:t xml:space="preserve"> </w:t>
      </w:r>
    </w:p>
    <w:tbl>
      <w:tblPr>
        <w:tblStyle w:val="TableGrid"/>
        <w:tblW w:w="9995" w:type="dxa"/>
        <w:tblLayout w:type="fixed"/>
        <w:tblLook w:val="04A0" w:firstRow="1" w:lastRow="0" w:firstColumn="1" w:lastColumn="0" w:noHBand="0" w:noVBand="1"/>
      </w:tblPr>
      <w:tblGrid>
        <w:gridCol w:w="730"/>
        <w:gridCol w:w="2967"/>
        <w:gridCol w:w="4632"/>
        <w:gridCol w:w="1666"/>
      </w:tblGrid>
      <w:tr w:rsidR="00201086" w:rsidRPr="00201086" w:rsidTr="00201086">
        <w:trPr>
          <w:trHeight w:val="1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Ahmed Umar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Thompson Izuagie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Henrietta I. Kelle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 Edith N.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Ihegwuagu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Agricultural Research Council of Nigeria,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Musa Runde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Maxwell Duru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Fagbohun Adebisi 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Sheda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Science and Technology Complex (SHESTCO),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Adolayan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Micheal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Sheda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Science and Technology Complex (SHESTCO),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Prof.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Abdulfatai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Jimoh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Base University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Nile University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Veritas University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gridAfter w:val="3"/>
          <w:wAfter w:w="9265" w:type="dxa"/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lastRenderedPageBreak/>
              <w:t>13.</w:t>
            </w:r>
          </w:p>
        </w:tc>
      </w:tr>
      <w:tr w:rsidR="00201086" w:rsidRPr="00201086" w:rsidTr="00201086">
        <w:trPr>
          <w:trHeight w:val="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Bilkis Adedoyin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</w:t>
            </w:r>
          </w:p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Publicity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 xml:space="preserve"> Sub-Committee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 xml:space="preserve"> </w:t>
      </w: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670"/>
        <w:gridCol w:w="2974"/>
        <w:gridCol w:w="4866"/>
        <w:gridCol w:w="1371"/>
      </w:tblGrid>
      <w:tr w:rsidR="00201086" w:rsidRPr="00201086" w:rsidTr="00201086">
        <w:trPr>
          <w:trHeight w:val="2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3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 Edith N.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Ihegwuagu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Agricultural Research Council of Nigeria,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Musa Runde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Dr. Ahmed Umar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Maxwell Duru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 Timothy Samuel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Fagbohun Adebisi A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Sheda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Science and Technology Complex (SHESTCO),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Base University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Nile University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HOD Chemistry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Veritas University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Olumuiwa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O. Akintola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Mal.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Uzairu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M. Sada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</w:t>
            </w:r>
          </w:p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Accommodation Subcommittee</w:t>
      </w:r>
    </w:p>
    <w:tbl>
      <w:tblPr>
        <w:tblStyle w:val="TableGrid"/>
        <w:tblW w:w="10067" w:type="dxa"/>
        <w:tblLayout w:type="fixed"/>
        <w:tblLook w:val="04A0" w:firstRow="1" w:lastRow="0" w:firstColumn="1" w:lastColumn="0" w:noHBand="0" w:noVBand="1"/>
      </w:tblPr>
      <w:tblGrid>
        <w:gridCol w:w="683"/>
        <w:gridCol w:w="3030"/>
        <w:gridCol w:w="4957"/>
        <w:gridCol w:w="1397"/>
      </w:tblGrid>
      <w:tr w:rsidR="00201086" w:rsidRPr="00201086" w:rsidTr="00201086">
        <w:trPr>
          <w:trHeight w:val="13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NG"/>
              </w:rPr>
              <w:t xml:space="preserve"> </w:t>
            </w: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1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Mr. Maxwell Duru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Mr Timothy Samuel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Chemical Society of Nigeria Abuja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Dr.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Bilkisu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Adedoyin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4.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Miss Nelly Africa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Nigeria, Abuja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</w:t>
            </w:r>
          </w:p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ab/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Students’ Symposium Subcommittee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tbl>
      <w:tblPr>
        <w:tblStyle w:val="TableGrid"/>
        <w:tblW w:w="10076" w:type="dxa"/>
        <w:tblLayout w:type="fixed"/>
        <w:tblLook w:val="04A0" w:firstRow="1" w:lastRow="0" w:firstColumn="1" w:lastColumn="0" w:noHBand="0" w:noVBand="1"/>
      </w:tblPr>
      <w:tblGrid>
        <w:gridCol w:w="683"/>
        <w:gridCol w:w="3033"/>
        <w:gridCol w:w="4162"/>
        <w:gridCol w:w="2198"/>
      </w:tblGrid>
      <w:tr w:rsidR="00201086" w:rsidRPr="00201086" w:rsidTr="00201086">
        <w:trPr>
          <w:trHeight w:val="1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1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Sodeeq</w:t>
            </w:r>
            <w:proofErr w:type="spellEnd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 Aderibigbe.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National Open University of Nigeria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Chairman</w:t>
            </w:r>
          </w:p>
        </w:tc>
      </w:tr>
      <w:tr w:rsidR="00201086" w:rsidRPr="00201086" w:rsidTr="00201086">
        <w:trPr>
          <w:trHeight w:val="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Buhari Yunusa Idris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Sokoto State University, Sokoto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</w:t>
            </w:r>
          </w:p>
        </w:tc>
      </w:tr>
      <w:tr w:rsidR="00201086" w:rsidRPr="00201086" w:rsidTr="00201086">
        <w:trPr>
          <w:trHeight w:val="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 xml:space="preserve">President ACS Student Chapter </w:t>
            </w:r>
            <w:proofErr w:type="spellStart"/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UniAbuja</w:t>
            </w:r>
            <w:proofErr w:type="spellEnd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University of Abuja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Member/Secretary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ab/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Awards Subcommittee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tbl>
      <w:tblPr>
        <w:tblStyle w:val="TableGrid"/>
        <w:tblW w:w="9121" w:type="dxa"/>
        <w:tblLayout w:type="fixed"/>
        <w:tblLook w:val="04A0" w:firstRow="1" w:lastRow="0" w:firstColumn="1" w:lastColumn="0" w:noHBand="0" w:noVBand="1"/>
      </w:tblPr>
      <w:tblGrid>
        <w:gridCol w:w="619"/>
        <w:gridCol w:w="2745"/>
        <w:gridCol w:w="4491"/>
        <w:gridCol w:w="1266"/>
      </w:tblGrid>
      <w:tr w:rsidR="00201086" w:rsidRPr="00201086" w:rsidTr="00201086">
        <w:trPr>
          <w:trHeight w:val="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lastRenderedPageBreak/>
              <w:t>S/N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trHeight w:val="1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ACS Nigeria EXCO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-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ab/>
      </w:r>
    </w:p>
    <w:p w:rsidR="00201086" w:rsidRPr="00201086" w:rsidRDefault="00201086" w:rsidP="0020108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u w:val="single"/>
          <w:lang w:val="en-NG"/>
        </w:rPr>
        <w:t>Registration Subcommittee</w:t>
      </w:r>
    </w:p>
    <w:p w:rsidR="00201086" w:rsidRPr="00201086" w:rsidRDefault="00201086" w:rsidP="00201086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b/>
          <w:bCs/>
          <w:sz w:val="24"/>
          <w:szCs w:val="24"/>
          <w:lang w:val="en-NG"/>
        </w:rPr>
        <w:t xml:space="preserve"> </w:t>
      </w:r>
    </w:p>
    <w:tbl>
      <w:tblPr>
        <w:tblStyle w:val="TableGrid"/>
        <w:tblW w:w="9021" w:type="dxa"/>
        <w:tblLayout w:type="fixed"/>
        <w:tblLook w:val="04A0" w:firstRow="1" w:lastRow="0" w:firstColumn="1" w:lastColumn="0" w:noHBand="0" w:noVBand="1"/>
      </w:tblPr>
      <w:tblGrid>
        <w:gridCol w:w="619"/>
        <w:gridCol w:w="2745"/>
        <w:gridCol w:w="4491"/>
        <w:gridCol w:w="1071"/>
        <w:gridCol w:w="95"/>
      </w:tblGrid>
      <w:tr w:rsidR="00201086" w:rsidRPr="00201086" w:rsidTr="00201086">
        <w:trPr>
          <w:gridAfter w:val="1"/>
          <w:wAfter w:w="95" w:type="dxa"/>
          <w:trHeight w:val="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S/N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Name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Affiliation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b/>
                <w:sz w:val="24"/>
                <w:szCs w:val="24"/>
                <w:lang w:val="en-NG"/>
              </w:rPr>
              <w:t>Position</w:t>
            </w:r>
          </w:p>
        </w:tc>
      </w:tr>
      <w:tr w:rsidR="00201086" w:rsidRPr="00201086" w:rsidTr="00201086">
        <w:trPr>
          <w:gridAfter w:val="1"/>
          <w:wAfter w:w="95" w:type="dxa"/>
          <w:trHeight w:val="1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Treasurer – ACS Nigeria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Chair</w:t>
            </w:r>
          </w:p>
        </w:tc>
      </w:tr>
      <w:tr w:rsidR="00201086" w:rsidRPr="00201086" w:rsidTr="00201086">
        <w:trPr>
          <w:trHeight w:val="1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2.</w:t>
            </w:r>
          </w:p>
        </w:tc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86" w:rsidRPr="00201086" w:rsidRDefault="00201086" w:rsidP="00201086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n-NG"/>
              </w:rPr>
            </w:pPr>
            <w:r w:rsidRPr="00201086">
              <w:rPr>
                <w:rFonts w:asciiTheme="majorHAnsi" w:hAnsiTheme="majorHAnsi" w:cstheme="majorHAnsi"/>
                <w:sz w:val="24"/>
                <w:szCs w:val="24"/>
                <w:lang w:val="en-NG"/>
              </w:rPr>
              <w:t>Other members to be nominated by the LOC Chair</w:t>
            </w:r>
          </w:p>
        </w:tc>
      </w:tr>
    </w:tbl>
    <w:p w:rsidR="00201086" w:rsidRPr="00201086" w:rsidRDefault="00201086" w:rsidP="00201086">
      <w:pPr>
        <w:spacing w:after="0"/>
        <w:rPr>
          <w:rFonts w:asciiTheme="majorHAnsi" w:hAnsiTheme="majorHAnsi" w:cstheme="majorHAnsi"/>
          <w:sz w:val="24"/>
          <w:szCs w:val="24"/>
          <w:lang w:val="en-NG"/>
        </w:rPr>
      </w:pPr>
      <w:r w:rsidRPr="00201086">
        <w:rPr>
          <w:rFonts w:asciiTheme="majorHAnsi" w:hAnsiTheme="majorHAnsi" w:cstheme="majorHAnsi"/>
          <w:sz w:val="24"/>
          <w:szCs w:val="24"/>
          <w:lang w:val="en-NG"/>
        </w:rPr>
        <w:tab/>
      </w:r>
    </w:p>
    <w:p w:rsidR="006429ED" w:rsidRPr="00201086" w:rsidRDefault="006429ED" w:rsidP="00201086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sectPr w:rsidR="006429ED" w:rsidRPr="00201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B4AFB"/>
    <w:multiLevelType w:val="multilevel"/>
    <w:tmpl w:val="7C8202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24AE6"/>
    <w:multiLevelType w:val="multilevel"/>
    <w:tmpl w:val="587E42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241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77467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ED"/>
    <w:rsid w:val="00201086"/>
    <w:rsid w:val="006429ED"/>
    <w:rsid w:val="007F5161"/>
    <w:rsid w:val="00DC0F6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12CE"/>
  <w15:chartTrackingRefBased/>
  <w15:docId w15:val="{42398D55-9270-4E09-869D-2404FC68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Izuagie</dc:creator>
  <cp:keywords/>
  <dc:description/>
  <cp:lastModifiedBy>Thompson Izuagie</cp:lastModifiedBy>
  <cp:revision>1</cp:revision>
  <dcterms:created xsi:type="dcterms:W3CDTF">2024-09-09T05:22:00Z</dcterms:created>
  <dcterms:modified xsi:type="dcterms:W3CDTF">2024-09-09T06:57:00Z</dcterms:modified>
</cp:coreProperties>
</file>